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A019" w14:textId="0F9D5500" w:rsidR="00401410" w:rsidRPr="00F87046" w:rsidRDefault="000867D2" w:rsidP="00F87046">
      <w:pPr>
        <w:spacing w:after="0"/>
        <w:jc w:val="center"/>
        <w:rPr>
          <w:b/>
          <w:bCs/>
          <w:sz w:val="28"/>
          <w:szCs w:val="28"/>
        </w:rPr>
      </w:pPr>
      <w:r w:rsidRPr="00F87046">
        <w:rPr>
          <w:b/>
          <w:bCs/>
          <w:sz w:val="28"/>
          <w:szCs w:val="28"/>
        </w:rPr>
        <w:t xml:space="preserve">Problèmes ressentis par les habitants </w:t>
      </w:r>
    </w:p>
    <w:p w14:paraId="29DE383B" w14:textId="55067E98" w:rsidR="00F87046" w:rsidRPr="00445F55" w:rsidRDefault="00F87046" w:rsidP="00F87046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45F55">
        <w:rPr>
          <w:b/>
          <w:bCs/>
          <w:i/>
          <w:iCs/>
          <w:sz w:val="24"/>
          <w:szCs w:val="24"/>
        </w:rPr>
        <w:t xml:space="preserve">(en rouge les nouveaux éléments) </w:t>
      </w:r>
    </w:p>
    <w:p w14:paraId="0166B54D" w14:textId="77777777" w:rsidR="00401410" w:rsidRDefault="00401410" w:rsidP="00401410">
      <w:pPr>
        <w:spacing w:after="0"/>
        <w:rPr>
          <w:b/>
          <w:bCs/>
        </w:rPr>
      </w:pPr>
    </w:p>
    <w:p w14:paraId="2B936F6C" w14:textId="77777777" w:rsidR="00F87046" w:rsidRDefault="00F87046" w:rsidP="00401410">
      <w:pPr>
        <w:spacing w:after="0"/>
        <w:rPr>
          <w:b/>
          <w:bCs/>
        </w:rPr>
      </w:pPr>
    </w:p>
    <w:p w14:paraId="5C45FB3A" w14:textId="5858223E" w:rsidR="00401410" w:rsidRPr="00401410" w:rsidRDefault="00401410" w:rsidP="00401410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401410">
        <w:rPr>
          <w:b/>
          <w:bCs/>
        </w:rPr>
        <w:t>Forces et faiblesses du stationnement résidentiel</w:t>
      </w:r>
      <w:r w:rsidR="00903F27">
        <w:rPr>
          <w:b/>
          <w:bCs/>
        </w:rPr>
        <w:t xml:space="preserve"> </w:t>
      </w:r>
      <w:r w:rsidR="00903F27" w:rsidRPr="00903F27">
        <w:rPr>
          <w:b/>
          <w:bCs/>
          <w:color w:val="FF0000"/>
        </w:rPr>
        <w:t>(*)</w:t>
      </w:r>
    </w:p>
    <w:p w14:paraId="484D917D" w14:textId="0DFFD8A4" w:rsidR="00401410" w:rsidRPr="009D62D0" w:rsidRDefault="00935F45" w:rsidP="00935F45">
      <w:pPr>
        <w:pStyle w:val="ListParagraph"/>
        <w:numPr>
          <w:ilvl w:val="1"/>
          <w:numId w:val="1"/>
        </w:numPr>
        <w:spacing w:before="40" w:after="40" w:line="240" w:lineRule="auto"/>
        <w:rPr>
          <w:color w:val="FF0000"/>
        </w:rPr>
      </w:pPr>
      <w:r w:rsidRPr="009D62D0">
        <w:rPr>
          <w:color w:val="FF0000"/>
        </w:rPr>
        <w:t>Sentiment d’un engorgement progressif</w:t>
      </w:r>
    </w:p>
    <w:p w14:paraId="656B5FEC" w14:textId="26E7B00D" w:rsidR="000867D2" w:rsidRPr="00360A25" w:rsidRDefault="000867D2" w:rsidP="00935F45">
      <w:pPr>
        <w:pStyle w:val="ListParagraph"/>
        <w:numPr>
          <w:ilvl w:val="1"/>
          <w:numId w:val="1"/>
        </w:numPr>
        <w:spacing w:after="0"/>
        <w:jc w:val="both"/>
        <w:rPr>
          <w:color w:val="FF0000"/>
        </w:rPr>
      </w:pPr>
      <w:r w:rsidRPr="00360A25">
        <w:rPr>
          <w:color w:val="FF0000"/>
        </w:rPr>
        <w:t>Crainte que l’abandon du stationnement gratuit n’entraîne des coûts significatifs</w:t>
      </w:r>
      <w:r w:rsidR="00360A25" w:rsidRPr="00360A25">
        <w:rPr>
          <w:color w:val="FF0000"/>
        </w:rPr>
        <w:t>, considérés comme un impôt supplémentaire. Refus général du stationnement payant pour les Fontenaisiens</w:t>
      </w:r>
    </w:p>
    <w:p w14:paraId="1527AF17" w14:textId="41616778" w:rsidR="000867D2" w:rsidRPr="009D62D0" w:rsidRDefault="000867D2" w:rsidP="00935F45">
      <w:pPr>
        <w:pStyle w:val="ListParagraph"/>
        <w:numPr>
          <w:ilvl w:val="1"/>
          <w:numId w:val="1"/>
        </w:numPr>
        <w:spacing w:after="0"/>
        <w:jc w:val="both"/>
        <w:rPr>
          <w:color w:val="FF0000"/>
        </w:rPr>
      </w:pPr>
      <w:r w:rsidRPr="009D62D0">
        <w:rPr>
          <w:color w:val="FF0000"/>
        </w:rPr>
        <w:t xml:space="preserve">Crainte que </w:t>
      </w:r>
      <w:r w:rsidR="009D62D0" w:rsidRPr="009D62D0">
        <w:rPr>
          <w:color w:val="FF0000"/>
        </w:rPr>
        <w:t>d</w:t>
      </w:r>
      <w:r w:rsidRPr="009D62D0">
        <w:rPr>
          <w:color w:val="FF0000"/>
        </w:rPr>
        <w:t xml:space="preserve">e nouvelles règles </w:t>
      </w:r>
      <w:r w:rsidR="00F04C93">
        <w:rPr>
          <w:color w:val="FF0000"/>
        </w:rPr>
        <w:t>contraign</w:t>
      </w:r>
      <w:r w:rsidR="009D62D0" w:rsidRPr="009D62D0">
        <w:rPr>
          <w:color w:val="FF0000"/>
        </w:rPr>
        <w:t>antes ne s’appliquent dans des quartiers où tout se passe bien</w:t>
      </w:r>
    </w:p>
    <w:p w14:paraId="259DAB85" w14:textId="40FA1ED9" w:rsidR="00401410" w:rsidRDefault="000867D2" w:rsidP="00935F45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Non-utilisation des places de </w:t>
      </w:r>
      <w:r w:rsidR="00401410">
        <w:t xml:space="preserve">stationnement privé </w:t>
      </w:r>
      <w:r>
        <w:t>par les personnes qui en disposent</w:t>
      </w:r>
    </w:p>
    <w:p w14:paraId="21A9F2B4" w14:textId="6CC842FC" w:rsidR="009D62D0" w:rsidRPr="009D62D0" w:rsidRDefault="009D62D0" w:rsidP="00935F45">
      <w:pPr>
        <w:pStyle w:val="ListParagraph"/>
        <w:numPr>
          <w:ilvl w:val="1"/>
          <w:numId w:val="1"/>
        </w:numPr>
        <w:spacing w:after="0"/>
        <w:jc w:val="both"/>
        <w:rPr>
          <w:color w:val="FF0000"/>
        </w:rPr>
      </w:pPr>
      <w:r w:rsidRPr="009D62D0">
        <w:rPr>
          <w:color w:val="FF0000"/>
        </w:rPr>
        <w:t xml:space="preserve">Les voitures </w:t>
      </w:r>
      <w:r w:rsidR="004234D7">
        <w:rPr>
          <w:color w:val="FF0000"/>
        </w:rPr>
        <w:t>des</w:t>
      </w:r>
      <w:r w:rsidRPr="009D62D0">
        <w:rPr>
          <w:color w:val="FF0000"/>
        </w:rPr>
        <w:t xml:space="preserve"> garag</w:t>
      </w:r>
      <w:r w:rsidR="004234D7">
        <w:rPr>
          <w:color w:val="FF0000"/>
        </w:rPr>
        <w:t xml:space="preserve">istes et des </w:t>
      </w:r>
      <w:r w:rsidR="00C7029E">
        <w:rPr>
          <w:color w:val="FF0000"/>
        </w:rPr>
        <w:t>carrossiers</w:t>
      </w:r>
      <w:r w:rsidRPr="009D62D0">
        <w:rPr>
          <w:color w:val="FF0000"/>
        </w:rPr>
        <w:t xml:space="preserve"> prennent beaucoup de places dans les rues</w:t>
      </w:r>
    </w:p>
    <w:p w14:paraId="2CC9C24B" w14:textId="3DC111F0" w:rsidR="00401410" w:rsidRPr="007201E1" w:rsidRDefault="00D763F4" w:rsidP="00935F45">
      <w:pPr>
        <w:pStyle w:val="ListParagraph"/>
        <w:numPr>
          <w:ilvl w:val="1"/>
          <w:numId w:val="1"/>
        </w:numPr>
        <w:spacing w:after="0"/>
        <w:jc w:val="both"/>
        <w:rPr>
          <w:color w:val="FF0000"/>
        </w:rPr>
      </w:pPr>
      <w:r>
        <w:t xml:space="preserve">Dans certains quartiers </w:t>
      </w:r>
      <w:r w:rsidR="00401410">
        <w:t xml:space="preserve">le </w:t>
      </w:r>
      <w:r w:rsidR="000867D2">
        <w:t xml:space="preserve">manque de places de </w:t>
      </w:r>
      <w:r w:rsidR="00401410">
        <w:t xml:space="preserve">stationnement </w:t>
      </w:r>
      <w:r>
        <w:t xml:space="preserve">oblige les Fontenaisiens à recourir au stationnement interdit. </w:t>
      </w:r>
      <w:r w:rsidR="007201E1" w:rsidRPr="007201E1">
        <w:rPr>
          <w:color w:val="FF0000"/>
        </w:rPr>
        <w:t>Certains jugent la police trop tolérante, d’autres pas assez. Comment cela évoluera-t-il ?</w:t>
      </w:r>
    </w:p>
    <w:p w14:paraId="5F881112" w14:textId="16C624EE" w:rsidR="00401410" w:rsidRDefault="00D763F4" w:rsidP="00935F45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Le marquage au sol et les balises dans les rues </w:t>
      </w:r>
      <w:r w:rsidR="00401410">
        <w:t>récemment rénovées par le territoire rédu</w:t>
      </w:r>
      <w:r>
        <w:t>i</w:t>
      </w:r>
      <w:r w:rsidR="00401410">
        <w:t>t le nombre de places de stationnement</w:t>
      </w:r>
      <w:r>
        <w:t>.</w:t>
      </w:r>
    </w:p>
    <w:p w14:paraId="0203DBA0" w14:textId="77777777" w:rsidR="00401410" w:rsidRDefault="00401410" w:rsidP="00401410">
      <w:pPr>
        <w:spacing w:after="0"/>
        <w:jc w:val="both"/>
      </w:pPr>
    </w:p>
    <w:p w14:paraId="690D34CE" w14:textId="210EEE38" w:rsidR="00401410" w:rsidRPr="00401410" w:rsidRDefault="00401410" w:rsidP="00401410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401410">
        <w:rPr>
          <w:b/>
          <w:bCs/>
        </w:rPr>
        <w:t xml:space="preserve">Problématique au voisinage des gares </w:t>
      </w:r>
    </w:p>
    <w:p w14:paraId="0EDF7D70" w14:textId="77777777" w:rsidR="002568CE" w:rsidRDefault="002568CE" w:rsidP="00401410">
      <w:pPr>
        <w:pStyle w:val="ListParagraph"/>
        <w:spacing w:after="0"/>
      </w:pPr>
      <w:r>
        <w:t>Certains habitants considèrent que le stationnement dans le quartier du RER fonctionne plutôt bien.</w:t>
      </w:r>
    </w:p>
    <w:p w14:paraId="3AAFBF12" w14:textId="3BFE3689" w:rsidR="00401410" w:rsidRDefault="00401410" w:rsidP="00622143">
      <w:pPr>
        <w:pStyle w:val="ListParagraph"/>
        <w:numPr>
          <w:ilvl w:val="0"/>
          <w:numId w:val="5"/>
        </w:numPr>
        <w:spacing w:after="0"/>
      </w:pPr>
      <w:r>
        <w:t>Stationnement permanent de non-résidents à proximité du RER</w:t>
      </w:r>
      <w:r w:rsidR="00C7029E">
        <w:t xml:space="preserve"> </w:t>
      </w:r>
      <w:r w:rsidR="00C7029E" w:rsidRPr="00C7029E">
        <w:rPr>
          <w:color w:val="FF0000"/>
        </w:rPr>
        <w:t xml:space="preserve">et du tramway T6 </w:t>
      </w:r>
    </w:p>
    <w:p w14:paraId="0341E62A" w14:textId="0292AABC" w:rsidR="00401410" w:rsidRDefault="00D763F4" w:rsidP="00622143">
      <w:pPr>
        <w:pStyle w:val="ListParagraph"/>
        <w:numPr>
          <w:ilvl w:val="0"/>
          <w:numId w:val="5"/>
        </w:numPr>
        <w:spacing w:after="0"/>
      </w:pPr>
      <w:r>
        <w:t xml:space="preserve">Véhicules </w:t>
      </w:r>
      <w:r w:rsidR="00401410">
        <w:t>ventouses sur le parking du RER</w:t>
      </w:r>
      <w:r>
        <w:t>, en particulier des camions</w:t>
      </w:r>
    </w:p>
    <w:p w14:paraId="095AC238" w14:textId="1B73BF04" w:rsidR="00D763F4" w:rsidRDefault="00D763F4" w:rsidP="00622143">
      <w:pPr>
        <w:pStyle w:val="ListParagraph"/>
        <w:numPr>
          <w:ilvl w:val="0"/>
          <w:numId w:val="5"/>
        </w:numPr>
        <w:spacing w:after="0"/>
      </w:pPr>
      <w:r>
        <w:t>Limiter l’accès au parking du RER découragerait certains d’utiliser les transports en commun</w:t>
      </w:r>
    </w:p>
    <w:p w14:paraId="2CD57EC7" w14:textId="77777777" w:rsidR="00D763F4" w:rsidRDefault="00D763F4" w:rsidP="00401410">
      <w:pPr>
        <w:pStyle w:val="ListParagraph"/>
        <w:spacing w:after="0"/>
      </w:pPr>
    </w:p>
    <w:p w14:paraId="5943C1CC" w14:textId="77777777" w:rsidR="00401410" w:rsidRDefault="00401410" w:rsidP="00401410">
      <w:pPr>
        <w:pStyle w:val="ListParagraph"/>
        <w:spacing w:after="0"/>
      </w:pPr>
    </w:p>
    <w:p w14:paraId="176EA4C0" w14:textId="77777777" w:rsidR="00401410" w:rsidRDefault="00401410" w:rsidP="00401410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401410">
        <w:rPr>
          <w:b/>
          <w:bCs/>
        </w:rPr>
        <w:t>Problématique spécifique au centre-ville</w:t>
      </w:r>
    </w:p>
    <w:p w14:paraId="4989783F" w14:textId="77777777" w:rsidR="00622143" w:rsidRDefault="00622143" w:rsidP="0095228A">
      <w:pPr>
        <w:spacing w:after="0"/>
        <w:ind w:left="360"/>
        <w:jc w:val="both"/>
      </w:pPr>
      <w:r>
        <w:t>Les zones bleues et vertes du centre-ville marchent bien et évitent le stationnement de longue durée. Même satisfaction pour la rue Lombard.</w:t>
      </w:r>
    </w:p>
    <w:p w14:paraId="4C07EBF2" w14:textId="726FE9E0" w:rsidR="00622143" w:rsidRDefault="00622143" w:rsidP="0095228A">
      <w:pPr>
        <w:pStyle w:val="ListParagraph"/>
        <w:numPr>
          <w:ilvl w:val="1"/>
          <w:numId w:val="1"/>
        </w:numPr>
        <w:spacing w:after="0"/>
        <w:ind w:left="732"/>
        <w:jc w:val="both"/>
      </w:pPr>
      <w:r>
        <w:t>S</w:t>
      </w:r>
      <w:r w:rsidR="00401410">
        <w:t>tationnement</w:t>
      </w:r>
      <w:r>
        <w:t xml:space="preserve"> au centre-ville de Fontenay gratuit mais plus difficile qu’à Sceaux, pénalisant les commerce</w:t>
      </w:r>
      <w:r w:rsidR="00445F55">
        <w:t>s</w:t>
      </w:r>
      <w:r>
        <w:t xml:space="preserve"> Fontenaisiens </w:t>
      </w:r>
    </w:p>
    <w:p w14:paraId="0AB313F9" w14:textId="1446B7EA" w:rsidR="00401410" w:rsidRDefault="00622143" w:rsidP="0095228A">
      <w:pPr>
        <w:pStyle w:val="ListParagraph"/>
        <w:numPr>
          <w:ilvl w:val="1"/>
          <w:numId w:val="1"/>
        </w:numPr>
        <w:spacing w:after="0"/>
        <w:ind w:left="732"/>
        <w:jc w:val="both"/>
      </w:pPr>
      <w:r>
        <w:t>Niveau -2 du parking du marché peu utilisé, bien que gratuit</w:t>
      </w:r>
    </w:p>
    <w:p w14:paraId="35A3FFFC" w14:textId="4787FA8E" w:rsidR="00401410" w:rsidRDefault="00622143" w:rsidP="0095228A">
      <w:pPr>
        <w:pStyle w:val="ListParagraph"/>
        <w:numPr>
          <w:ilvl w:val="1"/>
          <w:numId w:val="1"/>
        </w:numPr>
        <w:spacing w:after="0"/>
        <w:ind w:left="732"/>
        <w:jc w:val="both"/>
      </w:pPr>
      <w:r>
        <w:t xml:space="preserve">Besoin d’un parking privé payant pour les </w:t>
      </w:r>
      <w:r w:rsidR="00401410">
        <w:t xml:space="preserve">résidents du centre-ville qui n’ont pas de place </w:t>
      </w:r>
      <w:r w:rsidR="005D1153">
        <w:t xml:space="preserve">de </w:t>
      </w:r>
      <w:r w:rsidR="00401410">
        <w:t xml:space="preserve">parking privé </w:t>
      </w:r>
    </w:p>
    <w:p w14:paraId="6FA02842" w14:textId="7820B68A" w:rsidR="00401410" w:rsidRDefault="00445F55" w:rsidP="0095228A">
      <w:pPr>
        <w:pStyle w:val="ListParagraph"/>
        <w:numPr>
          <w:ilvl w:val="1"/>
          <w:numId w:val="1"/>
        </w:numPr>
        <w:spacing w:after="0"/>
        <w:ind w:left="732"/>
        <w:jc w:val="both"/>
      </w:pPr>
      <w:r>
        <w:t>Les</w:t>
      </w:r>
      <w:r w:rsidR="00622143">
        <w:t xml:space="preserve"> commerçants </w:t>
      </w:r>
      <w:r>
        <w:t xml:space="preserve">stationnent </w:t>
      </w:r>
      <w:r w:rsidR="00622143">
        <w:t>dans</w:t>
      </w:r>
      <w:r w:rsidR="00401410">
        <w:t xml:space="preserve"> le centre-ville, au détriment de leur clientèle.</w:t>
      </w:r>
    </w:p>
    <w:p w14:paraId="78E46485" w14:textId="58617014" w:rsidR="00133F25" w:rsidRPr="00133F25" w:rsidRDefault="00133F25" w:rsidP="0095228A">
      <w:pPr>
        <w:pStyle w:val="ListParagraph"/>
        <w:numPr>
          <w:ilvl w:val="1"/>
          <w:numId w:val="1"/>
        </w:numPr>
        <w:spacing w:after="0"/>
        <w:ind w:left="732"/>
        <w:jc w:val="both"/>
        <w:rPr>
          <w:color w:val="FF0000"/>
        </w:rPr>
      </w:pPr>
      <w:r w:rsidRPr="00133F25">
        <w:rPr>
          <w:color w:val="FF0000"/>
        </w:rPr>
        <w:t>Stationnement-minute jugé trop court</w:t>
      </w:r>
    </w:p>
    <w:p w14:paraId="0E7C00D0" w14:textId="77777777" w:rsidR="00401410" w:rsidRDefault="00401410" w:rsidP="00401410">
      <w:pPr>
        <w:spacing w:after="0"/>
        <w:jc w:val="both"/>
      </w:pPr>
    </w:p>
    <w:p w14:paraId="73CB10A5" w14:textId="77777777" w:rsidR="00622143" w:rsidRPr="00622143" w:rsidRDefault="00401410" w:rsidP="0095228A">
      <w:pPr>
        <w:pStyle w:val="ListParagraph"/>
        <w:numPr>
          <w:ilvl w:val="0"/>
          <w:numId w:val="1"/>
        </w:numPr>
        <w:spacing w:after="0"/>
        <w:jc w:val="both"/>
      </w:pPr>
      <w:r w:rsidRPr="00622143">
        <w:rPr>
          <w:b/>
          <w:bCs/>
        </w:rPr>
        <w:t xml:space="preserve">Problématique des zones périphériques </w:t>
      </w:r>
    </w:p>
    <w:p w14:paraId="744AC19A" w14:textId="78BE286E" w:rsidR="0095228A" w:rsidRDefault="00401410" w:rsidP="0074230D">
      <w:pPr>
        <w:pStyle w:val="ListParagraph"/>
        <w:numPr>
          <w:ilvl w:val="0"/>
          <w:numId w:val="1"/>
        </w:numPr>
        <w:spacing w:after="0"/>
        <w:ind w:left="708"/>
        <w:jc w:val="both"/>
      </w:pPr>
      <w:r>
        <w:t xml:space="preserve">Les gens de </w:t>
      </w:r>
      <w:r w:rsidR="00622143">
        <w:t>communes voisines où le stationnement est payant</w:t>
      </w:r>
      <w:r>
        <w:t xml:space="preserve"> viennent stationner </w:t>
      </w:r>
      <w:r w:rsidR="00622143">
        <w:t>à Fontenay</w:t>
      </w:r>
      <w:r w:rsidR="0095228A">
        <w:t>,</w:t>
      </w:r>
      <w:r w:rsidR="00622143">
        <w:t xml:space="preserve"> </w:t>
      </w:r>
      <w:r w:rsidR="0095228A">
        <w:t xml:space="preserve">où les Fontenaisiens </w:t>
      </w:r>
      <w:r w:rsidR="00445F55">
        <w:t>ont beaucoup de difficultés à trouver de la place</w:t>
      </w:r>
    </w:p>
    <w:p w14:paraId="607363BC" w14:textId="74B8536B" w:rsidR="00401410" w:rsidRDefault="00401410" w:rsidP="0095228A">
      <w:pPr>
        <w:pStyle w:val="ListParagraph"/>
        <w:spacing w:after="0"/>
        <w:ind w:left="708"/>
        <w:jc w:val="both"/>
      </w:pPr>
    </w:p>
    <w:p w14:paraId="0A9C0700" w14:textId="5E9E391C" w:rsidR="00903F27" w:rsidRPr="00903F27" w:rsidRDefault="00903F27" w:rsidP="00903F27">
      <w:pPr>
        <w:pStyle w:val="ListParagraph"/>
        <w:spacing w:after="0"/>
        <w:ind w:left="0"/>
        <w:jc w:val="both"/>
        <w:rPr>
          <w:color w:val="FF0000"/>
        </w:rPr>
      </w:pPr>
      <w:r w:rsidRPr="00903F27">
        <w:rPr>
          <w:color w:val="FF0000"/>
        </w:rPr>
        <w:t>(*) Certains ont compris « stationnement résidentiel</w:t>
      </w:r>
      <w:r w:rsidR="00445F55">
        <w:rPr>
          <w:color w:val="FF0000"/>
        </w:rPr>
        <w:t> »</w:t>
      </w:r>
      <w:r w:rsidRPr="00903F27">
        <w:rPr>
          <w:color w:val="FF0000"/>
        </w:rPr>
        <w:t xml:space="preserve"> comme une garantie de pouvoir stationner devant chez soi ou dans sa rue, et y sont favorables</w:t>
      </w:r>
    </w:p>
    <w:sectPr w:rsidR="00903F27" w:rsidRPr="00903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0C08"/>
    <w:multiLevelType w:val="hybridMultilevel"/>
    <w:tmpl w:val="C9AAFD28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2F69926">
      <w:start w:val="2650"/>
      <w:numFmt w:val="bullet"/>
      <w:lvlText w:val="-"/>
      <w:lvlJc w:val="left"/>
      <w:pPr>
        <w:ind w:left="2220" w:hanging="360"/>
      </w:pPr>
      <w:rPr>
        <w:rFonts w:ascii="Century Gothic" w:eastAsiaTheme="minorEastAsia" w:hAnsi="Century Gothic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787D24"/>
    <w:multiLevelType w:val="hybridMultilevel"/>
    <w:tmpl w:val="20689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22318"/>
    <w:multiLevelType w:val="hybridMultilevel"/>
    <w:tmpl w:val="03620D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CC669E"/>
    <w:multiLevelType w:val="hybridMultilevel"/>
    <w:tmpl w:val="F136561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15467409">
    <w:abstractNumId w:val="2"/>
  </w:num>
  <w:num w:numId="2" w16cid:durableId="2064981509">
    <w:abstractNumId w:val="3"/>
  </w:num>
  <w:num w:numId="3" w16cid:durableId="362024106">
    <w:abstractNumId w:val="0"/>
  </w:num>
  <w:num w:numId="4" w16cid:durableId="1114861376">
    <w:abstractNumId w:val="2"/>
  </w:num>
  <w:num w:numId="5" w16cid:durableId="1304919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C3"/>
    <w:rsid w:val="000867D2"/>
    <w:rsid w:val="00133F25"/>
    <w:rsid w:val="0019269D"/>
    <w:rsid w:val="002537E3"/>
    <w:rsid w:val="002568CE"/>
    <w:rsid w:val="00360A25"/>
    <w:rsid w:val="00401410"/>
    <w:rsid w:val="00421E0C"/>
    <w:rsid w:val="004234D7"/>
    <w:rsid w:val="00445F55"/>
    <w:rsid w:val="005D1153"/>
    <w:rsid w:val="00622143"/>
    <w:rsid w:val="007201E1"/>
    <w:rsid w:val="00903EB8"/>
    <w:rsid w:val="00903F27"/>
    <w:rsid w:val="00935F45"/>
    <w:rsid w:val="0095228A"/>
    <w:rsid w:val="009A337C"/>
    <w:rsid w:val="009D62D0"/>
    <w:rsid w:val="00A05AC3"/>
    <w:rsid w:val="00BD18A1"/>
    <w:rsid w:val="00BE37AD"/>
    <w:rsid w:val="00C7029E"/>
    <w:rsid w:val="00D01FAC"/>
    <w:rsid w:val="00D763F4"/>
    <w:rsid w:val="00F04C93"/>
    <w:rsid w:val="00F8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DB7B"/>
  <w15:chartTrackingRefBased/>
  <w15:docId w15:val="{03AAFC51-D355-42B3-B7A6-ACFB3D5E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10"/>
    <w:pPr>
      <w:spacing w:after="160" w:line="256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Delahaye</dc:creator>
  <cp:keywords/>
  <dc:description/>
  <cp:lastModifiedBy>Didier Berges</cp:lastModifiedBy>
  <cp:revision>2</cp:revision>
  <dcterms:created xsi:type="dcterms:W3CDTF">2023-06-26T07:35:00Z</dcterms:created>
  <dcterms:modified xsi:type="dcterms:W3CDTF">2023-06-26T07:35:00Z</dcterms:modified>
</cp:coreProperties>
</file>